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E3" w:rsidRPr="008F209E" w:rsidRDefault="007834E3" w:rsidP="007834E3">
      <w:pPr>
        <w:rPr>
          <w:rFonts w:ascii="宋体" w:hAnsi="宋体"/>
          <w:sz w:val="24"/>
          <w:szCs w:val="24"/>
        </w:rPr>
      </w:pPr>
      <w:r w:rsidRPr="008F209E">
        <w:rPr>
          <w:rFonts w:ascii="宋体" w:hAnsi="宋体" w:hint="eastAsia"/>
          <w:sz w:val="24"/>
          <w:szCs w:val="24"/>
        </w:rPr>
        <w:t>附件</w:t>
      </w:r>
    </w:p>
    <w:p w:rsidR="00A31C0A" w:rsidRPr="00FD7DB3" w:rsidRDefault="003B3F0F" w:rsidP="00414520">
      <w:pPr>
        <w:jc w:val="center"/>
        <w:rPr>
          <w:rFonts w:ascii="黑体" w:eastAsia="黑体"/>
          <w:sz w:val="44"/>
          <w:szCs w:val="44"/>
        </w:rPr>
      </w:pPr>
      <w:r w:rsidRPr="00FD7DB3">
        <w:rPr>
          <w:rFonts w:ascii="黑体" w:eastAsia="黑体" w:hint="eastAsia"/>
          <w:sz w:val="44"/>
          <w:szCs w:val="44"/>
        </w:rPr>
        <w:t>拍卖师职业道德规范</w:t>
      </w:r>
      <w:r w:rsidR="007834E3">
        <w:rPr>
          <w:rFonts w:ascii="黑体" w:eastAsia="黑体" w:hint="eastAsia"/>
          <w:sz w:val="44"/>
          <w:szCs w:val="44"/>
        </w:rPr>
        <w:t>（审议稿）</w:t>
      </w:r>
    </w:p>
    <w:p w:rsidR="00A83E1E" w:rsidRPr="007834E3" w:rsidRDefault="00A83E1E" w:rsidP="00414520">
      <w:pPr>
        <w:jc w:val="center"/>
        <w:rPr>
          <w:b/>
          <w:sz w:val="32"/>
          <w:szCs w:val="32"/>
        </w:rPr>
      </w:pPr>
    </w:p>
    <w:p w:rsidR="00A31C0A" w:rsidRPr="008A307B" w:rsidRDefault="003B3F0F" w:rsidP="00414520">
      <w:pPr>
        <w:jc w:val="center"/>
        <w:rPr>
          <w:b/>
          <w:sz w:val="32"/>
          <w:szCs w:val="32"/>
        </w:rPr>
      </w:pPr>
      <w:r w:rsidRPr="008A307B">
        <w:rPr>
          <w:b/>
          <w:sz w:val="32"/>
          <w:szCs w:val="32"/>
        </w:rPr>
        <w:t>第一章</w:t>
      </w:r>
      <w:r w:rsidRPr="008A307B">
        <w:rPr>
          <w:b/>
          <w:sz w:val="32"/>
          <w:szCs w:val="32"/>
        </w:rPr>
        <w:t xml:space="preserve"> </w:t>
      </w:r>
      <w:r w:rsidRPr="008A307B">
        <w:rPr>
          <w:b/>
          <w:sz w:val="32"/>
          <w:szCs w:val="32"/>
        </w:rPr>
        <w:t>总</w:t>
      </w:r>
      <w:r w:rsidRPr="008A307B">
        <w:rPr>
          <w:b/>
          <w:sz w:val="32"/>
          <w:szCs w:val="32"/>
        </w:rPr>
        <w:t xml:space="preserve"> </w:t>
      </w:r>
      <w:r w:rsidRPr="008A307B">
        <w:rPr>
          <w:b/>
          <w:sz w:val="32"/>
          <w:szCs w:val="32"/>
        </w:rPr>
        <w:t>则</w:t>
      </w:r>
    </w:p>
    <w:p w:rsidR="006B207F" w:rsidRPr="008A307B" w:rsidRDefault="003B3F0F" w:rsidP="002B5411">
      <w:pPr>
        <w:spacing w:line="360" w:lineRule="auto"/>
        <w:ind w:firstLineChars="270" w:firstLine="864"/>
        <w:jc w:val="left"/>
        <w:rPr>
          <w:rFonts w:ascii="宋体" w:hAnsi="宋体"/>
          <w:sz w:val="32"/>
          <w:szCs w:val="32"/>
        </w:rPr>
      </w:pPr>
      <w:r w:rsidRPr="008A307B">
        <w:rPr>
          <w:rFonts w:ascii="宋体" w:hAnsi="宋体"/>
          <w:sz w:val="32"/>
          <w:szCs w:val="32"/>
        </w:rPr>
        <w:t>第一条 为</w:t>
      </w:r>
      <w:r w:rsidRPr="008A307B">
        <w:rPr>
          <w:rFonts w:ascii="宋体" w:hAnsi="宋体" w:hint="eastAsia"/>
          <w:sz w:val="32"/>
          <w:szCs w:val="32"/>
        </w:rPr>
        <w:t>进一步</w:t>
      </w:r>
      <w:r w:rsidR="00B3405A" w:rsidRPr="008A307B">
        <w:rPr>
          <w:rFonts w:ascii="宋体" w:hAnsi="宋体" w:hint="eastAsia"/>
          <w:sz w:val="32"/>
          <w:szCs w:val="32"/>
        </w:rPr>
        <w:t>规范</w:t>
      </w:r>
      <w:r w:rsidR="00B3405A" w:rsidRPr="008A307B">
        <w:rPr>
          <w:rFonts w:ascii="宋体" w:hAnsi="宋体"/>
          <w:sz w:val="32"/>
          <w:szCs w:val="32"/>
        </w:rPr>
        <w:t>拍卖师</w:t>
      </w:r>
      <w:r w:rsidR="00B3405A" w:rsidRPr="008A307B">
        <w:rPr>
          <w:rFonts w:ascii="宋体" w:hAnsi="宋体" w:hint="eastAsia"/>
          <w:sz w:val="32"/>
          <w:szCs w:val="32"/>
        </w:rPr>
        <w:t>的行为</w:t>
      </w:r>
      <w:r w:rsidRPr="008A307B">
        <w:rPr>
          <w:rFonts w:ascii="宋体" w:hAnsi="宋体" w:hint="eastAsia"/>
          <w:sz w:val="32"/>
          <w:szCs w:val="32"/>
        </w:rPr>
        <w:t>，</w:t>
      </w:r>
      <w:r w:rsidR="007B0706" w:rsidRPr="008A307B">
        <w:rPr>
          <w:rFonts w:ascii="宋体" w:hAnsi="宋体"/>
          <w:sz w:val="32"/>
          <w:szCs w:val="32"/>
        </w:rPr>
        <w:t>提高</w:t>
      </w:r>
      <w:r w:rsidRPr="008A307B">
        <w:rPr>
          <w:rFonts w:ascii="宋体" w:hAnsi="宋体" w:hint="eastAsia"/>
          <w:sz w:val="32"/>
          <w:szCs w:val="32"/>
        </w:rPr>
        <w:t>拍卖师</w:t>
      </w:r>
      <w:r w:rsidRPr="008A307B">
        <w:rPr>
          <w:rFonts w:ascii="宋体" w:hAnsi="宋体"/>
          <w:sz w:val="32"/>
          <w:szCs w:val="32"/>
        </w:rPr>
        <w:t>职业素质和执业水平，促进</w:t>
      </w:r>
      <w:r w:rsidRPr="008A307B">
        <w:rPr>
          <w:rFonts w:ascii="宋体" w:hAnsi="宋体" w:hint="eastAsia"/>
          <w:sz w:val="32"/>
          <w:szCs w:val="32"/>
        </w:rPr>
        <w:t>拍卖</w:t>
      </w:r>
      <w:r w:rsidRPr="008A307B">
        <w:rPr>
          <w:rFonts w:ascii="宋体" w:hAnsi="宋体"/>
          <w:sz w:val="32"/>
          <w:szCs w:val="32"/>
        </w:rPr>
        <w:t>行业健康发展，根据《中华人民共和国</w:t>
      </w:r>
      <w:r w:rsidRPr="008A307B">
        <w:rPr>
          <w:rFonts w:ascii="宋体" w:hAnsi="宋体" w:hint="eastAsia"/>
          <w:sz w:val="32"/>
          <w:szCs w:val="32"/>
        </w:rPr>
        <w:t>拍卖</w:t>
      </w:r>
      <w:r w:rsidRPr="008A307B">
        <w:rPr>
          <w:rFonts w:ascii="宋体" w:hAnsi="宋体"/>
          <w:sz w:val="32"/>
          <w:szCs w:val="32"/>
        </w:rPr>
        <w:t>法》</w:t>
      </w:r>
      <w:r w:rsidR="00414520" w:rsidRPr="008A307B">
        <w:rPr>
          <w:rFonts w:ascii="宋体" w:hAnsi="宋体" w:hint="eastAsia"/>
          <w:sz w:val="32"/>
          <w:szCs w:val="32"/>
        </w:rPr>
        <w:t>等相关法律法规</w:t>
      </w:r>
      <w:r w:rsidRPr="008A307B">
        <w:rPr>
          <w:rFonts w:ascii="宋体" w:hAnsi="宋体"/>
          <w:sz w:val="32"/>
          <w:szCs w:val="32"/>
        </w:rPr>
        <w:t>的规定，制定本规范。</w:t>
      </w:r>
    </w:p>
    <w:p w:rsidR="00A31C0A" w:rsidRPr="008A307B" w:rsidRDefault="003B3F0F" w:rsidP="002B5411">
      <w:pPr>
        <w:spacing w:line="360" w:lineRule="auto"/>
        <w:ind w:firstLineChars="270" w:firstLine="864"/>
        <w:jc w:val="left"/>
        <w:rPr>
          <w:rFonts w:ascii="宋体" w:hAnsi="宋体"/>
          <w:sz w:val="32"/>
          <w:szCs w:val="32"/>
        </w:rPr>
      </w:pPr>
      <w:r w:rsidRPr="008A307B">
        <w:rPr>
          <w:rFonts w:ascii="宋体" w:hAnsi="宋体"/>
          <w:sz w:val="32"/>
          <w:szCs w:val="32"/>
        </w:rPr>
        <w:t>第二条 本规范适用于拍卖师</w:t>
      </w:r>
      <w:r w:rsidRPr="008A307B">
        <w:rPr>
          <w:rFonts w:ascii="宋体" w:hAnsi="宋体" w:hint="eastAsia"/>
          <w:sz w:val="32"/>
          <w:szCs w:val="32"/>
        </w:rPr>
        <w:t>与</w:t>
      </w:r>
      <w:r w:rsidRPr="008A307B">
        <w:rPr>
          <w:rFonts w:ascii="宋体" w:hAnsi="宋体"/>
          <w:sz w:val="32"/>
          <w:szCs w:val="32"/>
        </w:rPr>
        <w:t>其职业身份有关的全部行为。</w:t>
      </w:r>
    </w:p>
    <w:p w:rsidR="006B207F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三</w:t>
      </w:r>
      <w:r w:rsidRPr="008A307B">
        <w:rPr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="002B5411" w:rsidRPr="008A307B">
        <w:rPr>
          <w:sz w:val="32"/>
          <w:szCs w:val="32"/>
        </w:rPr>
        <w:t>拍卖师应当</w:t>
      </w:r>
      <w:r w:rsidR="00B3405A" w:rsidRPr="008A307B">
        <w:rPr>
          <w:sz w:val="32"/>
          <w:szCs w:val="32"/>
        </w:rPr>
        <w:t>遵守</w:t>
      </w:r>
      <w:r w:rsidRPr="008A307B">
        <w:rPr>
          <w:sz w:val="32"/>
          <w:szCs w:val="32"/>
        </w:rPr>
        <w:t>法律</w:t>
      </w:r>
      <w:r w:rsidR="002B5411" w:rsidRPr="008A307B">
        <w:rPr>
          <w:rFonts w:hint="eastAsia"/>
          <w:sz w:val="32"/>
          <w:szCs w:val="32"/>
        </w:rPr>
        <w:t>，尊重社会公德</w:t>
      </w:r>
      <w:r w:rsidRPr="008A307B">
        <w:rPr>
          <w:sz w:val="32"/>
          <w:szCs w:val="32"/>
        </w:rPr>
        <w:t>，</w:t>
      </w:r>
      <w:r w:rsidR="002B5411" w:rsidRPr="008A307B">
        <w:rPr>
          <w:rFonts w:hint="eastAsia"/>
          <w:sz w:val="32"/>
          <w:szCs w:val="32"/>
        </w:rPr>
        <w:t>不得损害公共利益和他人合法权益。</w:t>
      </w:r>
      <w:r w:rsidRPr="008A307B">
        <w:rPr>
          <w:sz w:val="32"/>
          <w:szCs w:val="32"/>
        </w:rPr>
        <w:t xml:space="preserve"> </w:t>
      </w:r>
    </w:p>
    <w:p w:rsidR="006B207F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四</w:t>
      </w:r>
      <w:r w:rsidRPr="008A307B">
        <w:rPr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拍卖师在执业活动中，应当</w:t>
      </w:r>
      <w:r w:rsidR="005A30D6" w:rsidRPr="008A307B">
        <w:rPr>
          <w:sz w:val="32"/>
          <w:szCs w:val="32"/>
        </w:rPr>
        <w:t>遵循公开、公平、公正、诚实信用</w:t>
      </w:r>
      <w:r w:rsidR="00774B73" w:rsidRPr="008A307B">
        <w:rPr>
          <w:rFonts w:hint="eastAsia"/>
          <w:sz w:val="32"/>
          <w:szCs w:val="32"/>
        </w:rPr>
        <w:t>的</w:t>
      </w:r>
      <w:r w:rsidRPr="008A307B">
        <w:rPr>
          <w:sz w:val="32"/>
          <w:szCs w:val="32"/>
        </w:rPr>
        <w:t>原则</w:t>
      </w:r>
      <w:r w:rsidRPr="008A307B">
        <w:rPr>
          <w:rFonts w:hint="eastAsia"/>
          <w:sz w:val="32"/>
          <w:szCs w:val="32"/>
        </w:rPr>
        <w:t>。</w:t>
      </w:r>
    </w:p>
    <w:p w:rsidR="006B207F" w:rsidRPr="008A307B" w:rsidRDefault="00414520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五</w:t>
      </w:r>
      <w:r w:rsidR="003B3F0F" w:rsidRPr="008A307B">
        <w:rPr>
          <w:rFonts w:hint="eastAsia"/>
          <w:sz w:val="32"/>
          <w:szCs w:val="32"/>
        </w:rPr>
        <w:t>条</w:t>
      </w:r>
      <w:r w:rsidR="003B3F0F" w:rsidRPr="008A307B">
        <w:rPr>
          <w:rFonts w:hint="eastAsia"/>
          <w:sz w:val="32"/>
          <w:szCs w:val="32"/>
        </w:rPr>
        <w:t xml:space="preserve"> </w:t>
      </w:r>
      <w:r w:rsidR="007F1040" w:rsidRPr="008A307B">
        <w:rPr>
          <w:rFonts w:hint="eastAsia"/>
          <w:sz w:val="32"/>
          <w:szCs w:val="32"/>
        </w:rPr>
        <w:t>拍卖师应当忠于职守</w:t>
      </w:r>
      <w:r w:rsidR="003B3F0F" w:rsidRPr="008A307B">
        <w:rPr>
          <w:rFonts w:hint="eastAsia"/>
          <w:sz w:val="32"/>
          <w:szCs w:val="32"/>
        </w:rPr>
        <w:t>，</w:t>
      </w:r>
      <w:r w:rsidR="003B3F0F" w:rsidRPr="008A307B">
        <w:rPr>
          <w:sz w:val="32"/>
          <w:szCs w:val="32"/>
        </w:rPr>
        <w:t>维护</w:t>
      </w:r>
      <w:r w:rsidR="00806FF4" w:rsidRPr="002D2F7F">
        <w:rPr>
          <w:rFonts w:hint="eastAsia"/>
          <w:sz w:val="32"/>
          <w:szCs w:val="32"/>
        </w:rPr>
        <w:t>拍卖</w:t>
      </w:r>
      <w:r w:rsidR="003B3F0F" w:rsidRPr="008A307B">
        <w:rPr>
          <w:sz w:val="32"/>
          <w:szCs w:val="32"/>
        </w:rPr>
        <w:t>当事人的合法权益。</w:t>
      </w:r>
    </w:p>
    <w:p w:rsidR="006B207F" w:rsidRPr="008A307B" w:rsidRDefault="00B3405A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ascii="宋体" w:hAnsi="宋体"/>
          <w:sz w:val="32"/>
          <w:szCs w:val="32"/>
        </w:rPr>
        <w:t>第</w:t>
      </w:r>
      <w:r w:rsidR="00FB71E3" w:rsidRPr="008A307B">
        <w:rPr>
          <w:rFonts w:ascii="宋体" w:hAnsi="宋体" w:hint="eastAsia"/>
          <w:sz w:val="32"/>
          <w:szCs w:val="32"/>
        </w:rPr>
        <w:t>六</w:t>
      </w:r>
      <w:r w:rsidRPr="008A307B">
        <w:rPr>
          <w:rFonts w:ascii="宋体" w:hAnsi="宋体"/>
          <w:sz w:val="32"/>
          <w:szCs w:val="32"/>
        </w:rPr>
        <w:t>条</w:t>
      </w:r>
      <w:r w:rsidRPr="008A307B">
        <w:rPr>
          <w:rFonts w:ascii="宋体" w:hAnsi="宋体" w:hint="eastAsia"/>
          <w:sz w:val="32"/>
          <w:szCs w:val="32"/>
        </w:rPr>
        <w:t xml:space="preserve">  拍卖师在</w:t>
      </w:r>
      <w:r w:rsidR="005719D1" w:rsidRPr="008A307B">
        <w:rPr>
          <w:rFonts w:ascii="宋体" w:hAnsi="宋体" w:hint="eastAsia"/>
          <w:sz w:val="32"/>
          <w:szCs w:val="32"/>
        </w:rPr>
        <w:t>执</w:t>
      </w:r>
      <w:r w:rsidRPr="008A307B">
        <w:rPr>
          <w:rFonts w:ascii="宋体" w:hAnsi="宋体" w:hint="eastAsia"/>
          <w:sz w:val="32"/>
          <w:szCs w:val="32"/>
        </w:rPr>
        <w:t>业活动中，应当接受有关</w:t>
      </w:r>
      <w:r w:rsidR="006B207F" w:rsidRPr="008A307B">
        <w:rPr>
          <w:rFonts w:ascii="宋体" w:hAnsi="宋体" w:hint="eastAsia"/>
          <w:sz w:val="32"/>
          <w:szCs w:val="32"/>
        </w:rPr>
        <w:t>行政主</w:t>
      </w:r>
      <w:r w:rsidRPr="008A307B">
        <w:rPr>
          <w:rFonts w:ascii="宋体" w:hAnsi="宋体" w:hint="eastAsia"/>
          <w:sz w:val="32"/>
          <w:szCs w:val="32"/>
        </w:rPr>
        <w:t>管部门、拍卖当事人和社会的监督。</w:t>
      </w:r>
    </w:p>
    <w:p w:rsidR="00B3405A" w:rsidRPr="008A307B" w:rsidRDefault="00B3405A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拍卖师应当</w:t>
      </w:r>
      <w:r w:rsidRPr="008A307B">
        <w:rPr>
          <w:rFonts w:hint="eastAsia"/>
          <w:sz w:val="32"/>
          <w:szCs w:val="32"/>
        </w:rPr>
        <w:t>接受</w:t>
      </w:r>
      <w:r w:rsidR="006B207F" w:rsidRPr="008A307B">
        <w:rPr>
          <w:rFonts w:ascii="宋体" w:hAnsi="宋体" w:hint="eastAsia"/>
          <w:sz w:val="32"/>
          <w:szCs w:val="32"/>
        </w:rPr>
        <w:t>拍卖行业协会、</w:t>
      </w:r>
      <w:r w:rsidRPr="008A307B">
        <w:rPr>
          <w:sz w:val="32"/>
          <w:szCs w:val="32"/>
        </w:rPr>
        <w:t>所在拍卖企业的管理</w:t>
      </w:r>
      <w:r w:rsidR="006B207F" w:rsidRPr="008A307B">
        <w:rPr>
          <w:rFonts w:hint="eastAsia"/>
          <w:sz w:val="32"/>
          <w:szCs w:val="32"/>
        </w:rPr>
        <w:t>和监督</w:t>
      </w:r>
      <w:r w:rsidRPr="008A307B">
        <w:rPr>
          <w:sz w:val="32"/>
          <w:szCs w:val="32"/>
        </w:rPr>
        <w:t>。</w:t>
      </w:r>
    </w:p>
    <w:p w:rsidR="00A31C0A" w:rsidRPr="008A307B" w:rsidRDefault="003B3F0F" w:rsidP="003D5C4D">
      <w:pPr>
        <w:spacing w:line="360" w:lineRule="auto"/>
        <w:jc w:val="center"/>
        <w:rPr>
          <w:b/>
          <w:sz w:val="32"/>
          <w:szCs w:val="32"/>
        </w:rPr>
      </w:pPr>
      <w:r w:rsidRPr="008A307B">
        <w:rPr>
          <w:rFonts w:hint="eastAsia"/>
          <w:b/>
          <w:sz w:val="32"/>
          <w:szCs w:val="32"/>
        </w:rPr>
        <w:t>第</w:t>
      </w:r>
      <w:r w:rsidR="00B3405A" w:rsidRPr="008A307B">
        <w:rPr>
          <w:rFonts w:hint="eastAsia"/>
          <w:b/>
          <w:sz w:val="32"/>
          <w:szCs w:val="32"/>
        </w:rPr>
        <w:t>二</w:t>
      </w:r>
      <w:r w:rsidRPr="008A307B">
        <w:rPr>
          <w:rFonts w:hint="eastAsia"/>
          <w:b/>
          <w:sz w:val="32"/>
          <w:szCs w:val="32"/>
        </w:rPr>
        <w:t>章</w:t>
      </w:r>
      <w:r w:rsidRPr="008A307B">
        <w:rPr>
          <w:rFonts w:hint="eastAsia"/>
          <w:b/>
          <w:sz w:val="32"/>
          <w:szCs w:val="32"/>
        </w:rPr>
        <w:t xml:space="preserve">  </w:t>
      </w:r>
      <w:r w:rsidR="00445D19" w:rsidRPr="008A307B">
        <w:rPr>
          <w:rFonts w:hint="eastAsia"/>
          <w:b/>
          <w:sz w:val="32"/>
          <w:szCs w:val="32"/>
        </w:rPr>
        <w:t>分</w:t>
      </w:r>
      <w:r w:rsidR="00445D19" w:rsidRPr="008A307B">
        <w:rPr>
          <w:rFonts w:hint="eastAsia"/>
          <w:b/>
          <w:sz w:val="32"/>
          <w:szCs w:val="32"/>
        </w:rPr>
        <w:t xml:space="preserve">  </w:t>
      </w:r>
      <w:r w:rsidR="00445D19" w:rsidRPr="008A307B">
        <w:rPr>
          <w:rFonts w:hint="eastAsia"/>
          <w:b/>
          <w:sz w:val="32"/>
          <w:szCs w:val="32"/>
        </w:rPr>
        <w:t>则</w:t>
      </w:r>
    </w:p>
    <w:p w:rsidR="003D5C4D" w:rsidRPr="008A307B" w:rsidRDefault="003D5C4D" w:rsidP="003D5C4D">
      <w:pPr>
        <w:spacing w:line="360" w:lineRule="auto"/>
        <w:rPr>
          <w:b/>
          <w:sz w:val="32"/>
          <w:szCs w:val="32"/>
        </w:rPr>
      </w:pPr>
    </w:p>
    <w:p w:rsidR="00B3405A" w:rsidRPr="008A307B" w:rsidRDefault="00B3405A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七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拍卖师应当维护</w:t>
      </w:r>
      <w:r w:rsidR="008A307B">
        <w:rPr>
          <w:rFonts w:hint="eastAsia"/>
          <w:sz w:val="32"/>
          <w:szCs w:val="32"/>
        </w:rPr>
        <w:t>自身的</w:t>
      </w:r>
      <w:r w:rsidRPr="008A307B">
        <w:rPr>
          <w:rFonts w:hint="eastAsia"/>
          <w:sz w:val="32"/>
          <w:szCs w:val="32"/>
        </w:rPr>
        <w:t>职业</w:t>
      </w:r>
      <w:r w:rsidR="005719D1" w:rsidRPr="008A307B">
        <w:rPr>
          <w:rFonts w:hint="eastAsia"/>
          <w:sz w:val="32"/>
          <w:szCs w:val="32"/>
        </w:rPr>
        <w:t>信</w:t>
      </w:r>
      <w:r w:rsidR="00671E4F" w:rsidRPr="008A307B">
        <w:rPr>
          <w:rFonts w:hint="eastAsia"/>
          <w:sz w:val="32"/>
          <w:szCs w:val="32"/>
        </w:rPr>
        <w:t>誉</w:t>
      </w:r>
      <w:r w:rsidR="002B5411" w:rsidRPr="008A307B">
        <w:rPr>
          <w:rFonts w:hint="eastAsia"/>
          <w:sz w:val="32"/>
          <w:szCs w:val="32"/>
        </w:rPr>
        <w:t>和拍卖行业</w:t>
      </w:r>
      <w:r w:rsidR="008A307B">
        <w:rPr>
          <w:rFonts w:hint="eastAsia"/>
          <w:sz w:val="32"/>
          <w:szCs w:val="32"/>
        </w:rPr>
        <w:t>的</w:t>
      </w:r>
      <w:r w:rsidR="002B5411" w:rsidRPr="008A307B">
        <w:rPr>
          <w:rFonts w:hint="eastAsia"/>
          <w:sz w:val="32"/>
          <w:szCs w:val="32"/>
        </w:rPr>
        <w:t>信誉</w:t>
      </w:r>
      <w:r w:rsidR="00671E4F" w:rsidRPr="008A307B">
        <w:rPr>
          <w:rFonts w:hint="eastAsia"/>
          <w:sz w:val="32"/>
          <w:szCs w:val="32"/>
        </w:rPr>
        <w:t>，</w:t>
      </w:r>
      <w:r w:rsidR="002B5411" w:rsidRPr="008A307B">
        <w:rPr>
          <w:rFonts w:hint="eastAsia"/>
          <w:sz w:val="32"/>
          <w:szCs w:val="32"/>
        </w:rPr>
        <w:t>增进社会对拍卖行业的了解和尊重。</w:t>
      </w:r>
    </w:p>
    <w:p w:rsidR="002B5411" w:rsidRPr="008A307B" w:rsidRDefault="002B5411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lastRenderedPageBreak/>
        <w:t>拍卖师在境外主持拍卖会时，应当遵守当地法律相关规定，维护中国拍卖师的良好形象。</w:t>
      </w:r>
    </w:p>
    <w:p w:rsidR="00B3405A" w:rsidRPr="008A307B" w:rsidRDefault="00B3405A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八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拍卖师应当</w:t>
      </w:r>
      <w:r w:rsidR="002D09B6" w:rsidRPr="008A307B">
        <w:rPr>
          <w:rFonts w:hint="eastAsia"/>
          <w:sz w:val="32"/>
          <w:szCs w:val="32"/>
        </w:rPr>
        <w:t>勤勉</w:t>
      </w:r>
      <w:r w:rsidR="002B5411" w:rsidRPr="008A307B">
        <w:rPr>
          <w:rFonts w:hint="eastAsia"/>
          <w:sz w:val="32"/>
          <w:szCs w:val="32"/>
        </w:rPr>
        <w:t>敬业，</w:t>
      </w:r>
      <w:r w:rsidRPr="008A307B">
        <w:rPr>
          <w:rFonts w:hint="eastAsia"/>
          <w:sz w:val="32"/>
          <w:szCs w:val="32"/>
        </w:rPr>
        <w:t>钻研业务，</w:t>
      </w:r>
      <w:r w:rsidR="002B5411" w:rsidRPr="008A307B">
        <w:rPr>
          <w:rFonts w:hint="eastAsia"/>
          <w:sz w:val="32"/>
          <w:szCs w:val="32"/>
        </w:rPr>
        <w:t>依法依规履行职责，</w:t>
      </w:r>
      <w:r w:rsidR="002D09B6" w:rsidRPr="008A307B">
        <w:rPr>
          <w:rFonts w:hint="eastAsia"/>
          <w:sz w:val="32"/>
          <w:szCs w:val="32"/>
        </w:rPr>
        <w:t>接受继续教育，</w:t>
      </w:r>
      <w:r w:rsidRPr="008A307B">
        <w:rPr>
          <w:rFonts w:hint="eastAsia"/>
          <w:sz w:val="32"/>
          <w:szCs w:val="32"/>
        </w:rPr>
        <w:t>不断提高</w:t>
      </w:r>
      <w:r w:rsidR="002D09B6" w:rsidRPr="008A307B">
        <w:rPr>
          <w:rFonts w:hint="eastAsia"/>
          <w:sz w:val="32"/>
          <w:szCs w:val="32"/>
        </w:rPr>
        <w:t>职业素养和执业能力</w:t>
      </w:r>
      <w:r w:rsidRPr="008A307B">
        <w:rPr>
          <w:rFonts w:hint="eastAsia"/>
          <w:sz w:val="32"/>
          <w:szCs w:val="32"/>
        </w:rPr>
        <w:t>。</w:t>
      </w:r>
      <w:r w:rsidRPr="008A307B">
        <w:rPr>
          <w:rFonts w:hint="eastAsia"/>
          <w:sz w:val="32"/>
          <w:szCs w:val="32"/>
        </w:rPr>
        <w:t xml:space="preserve"> </w:t>
      </w:r>
    </w:p>
    <w:p w:rsidR="002B5411" w:rsidRPr="008A307B" w:rsidRDefault="00FB71E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第九</w:t>
      </w:r>
      <w:r w:rsidR="003D5C4D" w:rsidRPr="008A307B">
        <w:rPr>
          <w:rFonts w:hint="eastAsia"/>
          <w:sz w:val="32"/>
          <w:szCs w:val="32"/>
        </w:rPr>
        <w:t>条</w:t>
      </w:r>
      <w:r w:rsidR="003D5C4D" w:rsidRPr="008A307B">
        <w:rPr>
          <w:rFonts w:hint="eastAsia"/>
          <w:sz w:val="32"/>
          <w:szCs w:val="32"/>
        </w:rPr>
        <w:t xml:space="preserve">  </w:t>
      </w:r>
      <w:r w:rsidR="002D09B6" w:rsidRPr="008A307B">
        <w:rPr>
          <w:rFonts w:hint="eastAsia"/>
          <w:sz w:val="32"/>
          <w:szCs w:val="32"/>
        </w:rPr>
        <w:t>拍卖师</w:t>
      </w:r>
      <w:r w:rsidR="007B29E1" w:rsidRPr="008A307B">
        <w:rPr>
          <w:rFonts w:hint="eastAsia"/>
          <w:sz w:val="32"/>
          <w:szCs w:val="32"/>
        </w:rPr>
        <w:t>之间</w:t>
      </w:r>
      <w:r w:rsidR="002D09B6" w:rsidRPr="008A307B">
        <w:rPr>
          <w:rFonts w:hint="eastAsia"/>
          <w:sz w:val="32"/>
          <w:szCs w:val="32"/>
        </w:rPr>
        <w:t>应</w:t>
      </w:r>
      <w:r w:rsidR="00AC7FA2" w:rsidRPr="008A307B">
        <w:rPr>
          <w:rFonts w:hint="eastAsia"/>
          <w:sz w:val="32"/>
          <w:szCs w:val="32"/>
        </w:rPr>
        <w:t>当相互尊重，</w:t>
      </w:r>
      <w:r w:rsidR="00774B73" w:rsidRPr="008A307B">
        <w:rPr>
          <w:rFonts w:hint="eastAsia"/>
          <w:sz w:val="32"/>
          <w:szCs w:val="32"/>
        </w:rPr>
        <w:t>维护团结，</w:t>
      </w:r>
      <w:r w:rsidR="00AC7FA2" w:rsidRPr="008A307B">
        <w:rPr>
          <w:rFonts w:hint="eastAsia"/>
          <w:sz w:val="32"/>
          <w:szCs w:val="32"/>
        </w:rPr>
        <w:t>取长补短</w:t>
      </w:r>
      <w:r w:rsidR="0067021F" w:rsidRPr="008A307B">
        <w:rPr>
          <w:rFonts w:hint="eastAsia"/>
          <w:sz w:val="32"/>
          <w:szCs w:val="32"/>
        </w:rPr>
        <w:t>，</w:t>
      </w:r>
      <w:r w:rsidR="00AC7FA2" w:rsidRPr="008A307B">
        <w:rPr>
          <w:rFonts w:hint="eastAsia"/>
          <w:sz w:val="32"/>
          <w:szCs w:val="32"/>
        </w:rPr>
        <w:t>互助共进</w:t>
      </w:r>
      <w:r w:rsidR="00774B73" w:rsidRPr="008A307B">
        <w:rPr>
          <w:rFonts w:hint="eastAsia"/>
          <w:sz w:val="32"/>
          <w:szCs w:val="32"/>
        </w:rPr>
        <w:t>；</w:t>
      </w:r>
      <w:r w:rsidR="00774B73" w:rsidRPr="00AC7C58">
        <w:rPr>
          <w:rFonts w:hint="eastAsia"/>
          <w:sz w:val="32"/>
          <w:szCs w:val="32"/>
        </w:rPr>
        <w:t>禁止</w:t>
      </w:r>
      <w:r w:rsidR="002B5411" w:rsidRPr="00AC7C58">
        <w:rPr>
          <w:rFonts w:hint="eastAsia"/>
          <w:sz w:val="32"/>
          <w:szCs w:val="32"/>
        </w:rPr>
        <w:t>采用捏造、散布虚假信息，恶意竞争等不正当手段，</w:t>
      </w:r>
      <w:r w:rsidR="008A307B" w:rsidRPr="00AC7C58">
        <w:rPr>
          <w:rFonts w:hint="eastAsia"/>
          <w:sz w:val="32"/>
          <w:szCs w:val="32"/>
        </w:rPr>
        <w:t>损害</w:t>
      </w:r>
      <w:r w:rsidR="002B5411" w:rsidRPr="00AC7C58">
        <w:rPr>
          <w:rFonts w:hint="eastAsia"/>
          <w:sz w:val="32"/>
          <w:szCs w:val="32"/>
        </w:rPr>
        <w:t>其他拍卖师、拍卖企业的信誉。</w:t>
      </w:r>
    </w:p>
    <w:p w:rsidR="00AF2383" w:rsidRPr="008A307B" w:rsidRDefault="00AF238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第十条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拍卖师在拍卖企业工作中，应当发挥专业特长，积极配合他人工作。</w:t>
      </w:r>
    </w:p>
    <w:p w:rsidR="00AF2383" w:rsidRPr="008A307B" w:rsidRDefault="00AF238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Pr="008A307B">
        <w:rPr>
          <w:rFonts w:hint="eastAsia"/>
          <w:sz w:val="32"/>
          <w:szCs w:val="32"/>
        </w:rPr>
        <w:t>十</w:t>
      </w:r>
      <w:r w:rsidR="00833090" w:rsidRPr="008A307B">
        <w:rPr>
          <w:rFonts w:hint="eastAsia"/>
          <w:sz w:val="32"/>
          <w:szCs w:val="32"/>
        </w:rPr>
        <w:t>一</w:t>
      </w:r>
      <w:r w:rsidRPr="008A307B">
        <w:rPr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sz w:val="32"/>
          <w:szCs w:val="32"/>
        </w:rPr>
        <w:t>拍卖师应当保守在执业活动中知悉的国家秘密、商业秘密</w:t>
      </w:r>
      <w:r w:rsidR="00145ADA" w:rsidRPr="008A307B">
        <w:rPr>
          <w:rFonts w:hint="eastAsia"/>
          <w:sz w:val="32"/>
          <w:szCs w:val="32"/>
        </w:rPr>
        <w:t>和</w:t>
      </w:r>
      <w:r w:rsidRPr="008A307B">
        <w:rPr>
          <w:rFonts w:hint="eastAsia"/>
          <w:sz w:val="32"/>
          <w:szCs w:val="32"/>
        </w:rPr>
        <w:t>个人秘密</w:t>
      </w:r>
      <w:r w:rsidRPr="008A307B">
        <w:rPr>
          <w:sz w:val="32"/>
          <w:szCs w:val="32"/>
        </w:rPr>
        <w:t>。</w:t>
      </w:r>
    </w:p>
    <w:p w:rsidR="00AF2383" w:rsidRPr="008A307B" w:rsidRDefault="00AF238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Pr="008A307B">
        <w:rPr>
          <w:rFonts w:hint="eastAsia"/>
          <w:sz w:val="32"/>
          <w:szCs w:val="32"/>
        </w:rPr>
        <w:t>十</w:t>
      </w:r>
      <w:r w:rsidR="00833090" w:rsidRPr="008A307B">
        <w:rPr>
          <w:rFonts w:hint="eastAsia"/>
          <w:sz w:val="32"/>
          <w:szCs w:val="32"/>
        </w:rPr>
        <w:t>二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="00145ADA" w:rsidRPr="008A307B">
        <w:rPr>
          <w:rFonts w:hint="eastAsia"/>
          <w:sz w:val="32"/>
          <w:szCs w:val="32"/>
        </w:rPr>
        <w:t>拍卖师主持</w:t>
      </w:r>
      <w:r w:rsidRPr="008A307B">
        <w:rPr>
          <w:rFonts w:hint="eastAsia"/>
          <w:sz w:val="32"/>
          <w:szCs w:val="32"/>
        </w:rPr>
        <w:t>拍卖</w:t>
      </w:r>
      <w:r w:rsidR="00145ADA" w:rsidRPr="008A307B">
        <w:rPr>
          <w:rFonts w:hint="eastAsia"/>
          <w:sz w:val="32"/>
          <w:szCs w:val="32"/>
        </w:rPr>
        <w:t>会</w:t>
      </w:r>
      <w:r w:rsidRPr="008A307B">
        <w:rPr>
          <w:rFonts w:hint="eastAsia"/>
          <w:sz w:val="32"/>
          <w:szCs w:val="32"/>
        </w:rPr>
        <w:t>时，应当衣着</w:t>
      </w:r>
      <w:r w:rsidR="00145ADA" w:rsidRPr="008A307B">
        <w:rPr>
          <w:sz w:val="32"/>
          <w:szCs w:val="32"/>
        </w:rPr>
        <w:t>整洁</w:t>
      </w:r>
      <w:r w:rsidR="00145ADA" w:rsidRPr="008A307B">
        <w:rPr>
          <w:rFonts w:hint="eastAsia"/>
          <w:sz w:val="32"/>
          <w:szCs w:val="32"/>
        </w:rPr>
        <w:t>、</w:t>
      </w:r>
      <w:r w:rsidRPr="008A307B">
        <w:rPr>
          <w:sz w:val="32"/>
          <w:szCs w:val="32"/>
        </w:rPr>
        <w:t>语言规范。</w:t>
      </w:r>
    </w:p>
    <w:p w:rsidR="005719D1" w:rsidRPr="008A307B" w:rsidRDefault="005719D1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Pr="008A307B">
        <w:rPr>
          <w:rFonts w:hint="eastAsia"/>
          <w:sz w:val="32"/>
          <w:szCs w:val="32"/>
        </w:rPr>
        <w:t>十</w:t>
      </w:r>
      <w:r w:rsidR="00833090" w:rsidRPr="008A307B">
        <w:rPr>
          <w:rFonts w:hint="eastAsia"/>
          <w:sz w:val="32"/>
          <w:szCs w:val="32"/>
        </w:rPr>
        <w:t>三</w:t>
      </w:r>
      <w:r w:rsidRPr="008A307B">
        <w:rPr>
          <w:rFonts w:hint="eastAsia"/>
          <w:sz w:val="32"/>
          <w:szCs w:val="32"/>
        </w:rPr>
        <w:t>条</w:t>
      </w:r>
      <w:r w:rsidR="008A307B">
        <w:rPr>
          <w:rFonts w:hint="eastAsia"/>
          <w:sz w:val="32"/>
          <w:szCs w:val="32"/>
        </w:rPr>
        <w:t xml:space="preserve">  </w:t>
      </w:r>
      <w:r w:rsidR="008A307B" w:rsidRPr="008A307B">
        <w:rPr>
          <w:rFonts w:hint="eastAsia"/>
          <w:sz w:val="32"/>
          <w:szCs w:val="32"/>
        </w:rPr>
        <w:t>拍卖师应当积极参与社会公益活动，履行社会责任。</w:t>
      </w:r>
    </w:p>
    <w:p w:rsidR="005719D1" w:rsidRPr="008A307B" w:rsidRDefault="005719D1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Pr="008A307B">
        <w:rPr>
          <w:rFonts w:hint="eastAsia"/>
          <w:sz w:val="32"/>
          <w:szCs w:val="32"/>
        </w:rPr>
        <w:t>十</w:t>
      </w:r>
      <w:r w:rsidR="008A307B">
        <w:rPr>
          <w:rFonts w:hint="eastAsia"/>
          <w:sz w:val="32"/>
          <w:szCs w:val="32"/>
        </w:rPr>
        <w:t>四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="008A307B" w:rsidRPr="008A307B">
        <w:rPr>
          <w:rFonts w:hint="eastAsia"/>
          <w:sz w:val="32"/>
          <w:szCs w:val="32"/>
        </w:rPr>
        <w:t>拍卖师应当遵守行规行约，积极参加行业活动。</w:t>
      </w:r>
    </w:p>
    <w:p w:rsidR="00833090" w:rsidRPr="008A307B" w:rsidRDefault="00833090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Pr="008A307B">
        <w:rPr>
          <w:rFonts w:hint="eastAsia"/>
          <w:sz w:val="32"/>
          <w:szCs w:val="32"/>
        </w:rPr>
        <w:t>十</w:t>
      </w:r>
      <w:r w:rsidR="008A307B">
        <w:rPr>
          <w:rFonts w:hint="eastAsia"/>
          <w:sz w:val="32"/>
          <w:szCs w:val="32"/>
        </w:rPr>
        <w:t>五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拍卖师不得主持拍卖法律禁止买卖的物品或财产权利；不得主持超出拍卖企业经营范围的拍卖活动；不得为非拍卖企业主持</w:t>
      </w:r>
      <w:r w:rsidR="00DD23C3" w:rsidRPr="008A307B">
        <w:rPr>
          <w:rFonts w:hint="eastAsia"/>
          <w:sz w:val="32"/>
          <w:szCs w:val="32"/>
        </w:rPr>
        <w:t>经营性</w:t>
      </w:r>
      <w:r w:rsidRPr="008A307B">
        <w:rPr>
          <w:rFonts w:hint="eastAsia"/>
          <w:sz w:val="32"/>
          <w:szCs w:val="32"/>
        </w:rPr>
        <w:t>拍卖</w:t>
      </w:r>
      <w:r w:rsidR="00DD23C3" w:rsidRPr="008A307B">
        <w:rPr>
          <w:rFonts w:hint="eastAsia"/>
          <w:sz w:val="32"/>
          <w:szCs w:val="32"/>
        </w:rPr>
        <w:t>活动</w:t>
      </w:r>
      <w:r w:rsidRPr="008A307B">
        <w:rPr>
          <w:rFonts w:hint="eastAsia"/>
          <w:sz w:val="32"/>
          <w:szCs w:val="32"/>
        </w:rPr>
        <w:t>。</w:t>
      </w:r>
    </w:p>
    <w:p w:rsidR="00DD23C3" w:rsidRPr="008A307B" w:rsidRDefault="00DD23C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8A307B">
        <w:rPr>
          <w:rFonts w:hint="eastAsia"/>
          <w:sz w:val="32"/>
          <w:szCs w:val="32"/>
        </w:rPr>
        <w:t>十六</w:t>
      </w:r>
      <w:r w:rsidRPr="008A307B">
        <w:rPr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拍卖师不得授权他人以本人名义执业。</w:t>
      </w:r>
    </w:p>
    <w:p w:rsidR="002B5411" w:rsidRPr="0024728B" w:rsidRDefault="00787DFD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第十</w:t>
      </w:r>
      <w:r w:rsidR="008A307B">
        <w:rPr>
          <w:rFonts w:hint="eastAsia"/>
          <w:sz w:val="32"/>
          <w:szCs w:val="32"/>
        </w:rPr>
        <w:t>七</w:t>
      </w:r>
      <w:r w:rsidR="003B3F0F" w:rsidRPr="008A307B">
        <w:rPr>
          <w:sz w:val="32"/>
          <w:szCs w:val="32"/>
        </w:rPr>
        <w:t>条</w:t>
      </w:r>
      <w:r w:rsidR="003B3F0F" w:rsidRPr="008A307B">
        <w:rPr>
          <w:rFonts w:hint="eastAsia"/>
          <w:sz w:val="32"/>
          <w:szCs w:val="32"/>
        </w:rPr>
        <w:t xml:space="preserve">  </w:t>
      </w:r>
      <w:r w:rsidR="003B3F0F" w:rsidRPr="008A307B">
        <w:rPr>
          <w:rFonts w:hint="eastAsia"/>
          <w:sz w:val="32"/>
          <w:szCs w:val="32"/>
        </w:rPr>
        <w:t>拍卖师</w:t>
      </w:r>
      <w:r w:rsidR="007B29E1" w:rsidRPr="008A307B">
        <w:rPr>
          <w:rFonts w:hint="eastAsia"/>
          <w:sz w:val="32"/>
          <w:szCs w:val="32"/>
        </w:rPr>
        <w:t>在业务活动</w:t>
      </w:r>
      <w:r w:rsidRPr="008A307B">
        <w:rPr>
          <w:rFonts w:hint="eastAsia"/>
          <w:sz w:val="32"/>
          <w:szCs w:val="32"/>
        </w:rPr>
        <w:t>中，</w:t>
      </w:r>
      <w:r w:rsidR="003B3F0F" w:rsidRPr="008A307B">
        <w:rPr>
          <w:sz w:val="32"/>
          <w:szCs w:val="32"/>
        </w:rPr>
        <w:t>不得</w:t>
      </w:r>
      <w:r w:rsidR="002B5411" w:rsidRPr="008A307B">
        <w:rPr>
          <w:rFonts w:hint="eastAsia"/>
          <w:sz w:val="32"/>
          <w:szCs w:val="32"/>
        </w:rPr>
        <w:t>有下列</w:t>
      </w:r>
      <w:r w:rsidR="00463A81" w:rsidRPr="0024728B">
        <w:rPr>
          <w:rFonts w:hint="eastAsia"/>
          <w:sz w:val="32"/>
          <w:szCs w:val="32"/>
        </w:rPr>
        <w:t>弄</w:t>
      </w:r>
      <w:r w:rsidR="007B0706" w:rsidRPr="0024728B">
        <w:rPr>
          <w:rFonts w:hint="eastAsia"/>
          <w:sz w:val="32"/>
          <w:szCs w:val="32"/>
        </w:rPr>
        <w:t>虚</w:t>
      </w:r>
      <w:r w:rsidR="00463A81" w:rsidRPr="0024728B">
        <w:rPr>
          <w:rFonts w:hint="eastAsia"/>
          <w:sz w:val="32"/>
          <w:szCs w:val="32"/>
        </w:rPr>
        <w:t>作</w:t>
      </w:r>
      <w:r w:rsidR="00463A81" w:rsidRPr="0024728B">
        <w:rPr>
          <w:rFonts w:hint="eastAsia"/>
          <w:sz w:val="32"/>
          <w:szCs w:val="32"/>
        </w:rPr>
        <w:lastRenderedPageBreak/>
        <w:t>假</w:t>
      </w:r>
      <w:r w:rsidR="002B5411" w:rsidRPr="0024728B">
        <w:rPr>
          <w:rFonts w:hint="eastAsia"/>
          <w:sz w:val="32"/>
          <w:szCs w:val="32"/>
        </w:rPr>
        <w:t>的行为：</w:t>
      </w:r>
    </w:p>
    <w:p w:rsidR="00A31C0A" w:rsidRPr="0024728B" w:rsidRDefault="002B5411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（一）对拍卖标的作虚假宣传</w:t>
      </w:r>
      <w:r w:rsidR="007B0706" w:rsidRPr="0024728B">
        <w:rPr>
          <w:rFonts w:hint="eastAsia"/>
          <w:sz w:val="32"/>
          <w:szCs w:val="32"/>
        </w:rPr>
        <w:t>，</w:t>
      </w:r>
      <w:r w:rsidR="00353C2A" w:rsidRPr="0024728B">
        <w:rPr>
          <w:rFonts w:hint="eastAsia"/>
          <w:sz w:val="32"/>
          <w:szCs w:val="32"/>
        </w:rPr>
        <w:t>误导</w:t>
      </w:r>
      <w:r w:rsidR="007B29E1" w:rsidRPr="0024728B">
        <w:rPr>
          <w:rFonts w:hint="eastAsia"/>
          <w:sz w:val="32"/>
          <w:szCs w:val="32"/>
        </w:rPr>
        <w:t>当事人对</w:t>
      </w:r>
      <w:r w:rsidR="00911391" w:rsidRPr="0024728B">
        <w:rPr>
          <w:rFonts w:hint="eastAsia"/>
          <w:sz w:val="32"/>
          <w:szCs w:val="32"/>
        </w:rPr>
        <w:t>拍卖结果产生不合理</w:t>
      </w:r>
      <w:r w:rsidR="007B29E1" w:rsidRPr="0024728B">
        <w:rPr>
          <w:rFonts w:hint="eastAsia"/>
          <w:sz w:val="32"/>
          <w:szCs w:val="32"/>
        </w:rPr>
        <w:t>预</w:t>
      </w:r>
      <w:r w:rsidRPr="0024728B">
        <w:rPr>
          <w:rFonts w:hint="eastAsia"/>
          <w:sz w:val="32"/>
          <w:szCs w:val="32"/>
        </w:rPr>
        <w:t>期；</w:t>
      </w:r>
    </w:p>
    <w:p w:rsidR="00A31C0A" w:rsidRPr="0024728B" w:rsidRDefault="002B5411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（二）</w:t>
      </w:r>
      <w:r w:rsidR="0072166B" w:rsidRPr="0024728B">
        <w:rPr>
          <w:rFonts w:hint="eastAsia"/>
          <w:sz w:val="32"/>
          <w:szCs w:val="32"/>
        </w:rPr>
        <w:t>故意隐瞒拍卖标的</w:t>
      </w:r>
      <w:r w:rsidRPr="0024728B">
        <w:rPr>
          <w:rFonts w:hint="eastAsia"/>
          <w:sz w:val="32"/>
          <w:szCs w:val="32"/>
        </w:rPr>
        <w:t>瑕疵；</w:t>
      </w:r>
    </w:p>
    <w:p w:rsidR="00AB2C6B" w:rsidRPr="0024728B" w:rsidRDefault="00806FF4" w:rsidP="00AB2C6B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（三</w:t>
      </w:r>
      <w:r w:rsidR="002B5411" w:rsidRPr="0024728B">
        <w:rPr>
          <w:rFonts w:hint="eastAsia"/>
          <w:sz w:val="32"/>
          <w:szCs w:val="32"/>
        </w:rPr>
        <w:t>）</w:t>
      </w:r>
      <w:r w:rsidR="003418B7">
        <w:rPr>
          <w:rFonts w:hint="eastAsia"/>
          <w:sz w:val="32"/>
          <w:szCs w:val="32"/>
        </w:rPr>
        <w:t>无人应价或未达到底价时落槌成交</w:t>
      </w:r>
      <w:r w:rsidR="00AB2C6B" w:rsidRPr="0024728B">
        <w:rPr>
          <w:rFonts w:hint="eastAsia"/>
          <w:sz w:val="32"/>
          <w:szCs w:val="32"/>
        </w:rPr>
        <w:t>；</w:t>
      </w:r>
    </w:p>
    <w:p w:rsidR="00AB2C6B" w:rsidRPr="0024728B" w:rsidRDefault="0018015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</w:t>
      </w:r>
      <w:r w:rsidR="00806FF4" w:rsidRPr="0024728B">
        <w:rPr>
          <w:rFonts w:hint="eastAsia"/>
          <w:sz w:val="32"/>
          <w:szCs w:val="32"/>
        </w:rPr>
        <w:t>四</w:t>
      </w:r>
      <w:r w:rsidRPr="0024728B">
        <w:rPr>
          <w:rFonts w:hint="eastAsia"/>
          <w:sz w:val="32"/>
          <w:szCs w:val="32"/>
        </w:rPr>
        <w:t>）</w:t>
      </w:r>
      <w:r w:rsidR="00AB2C6B" w:rsidRPr="0024728B">
        <w:rPr>
          <w:rFonts w:hint="eastAsia"/>
          <w:sz w:val="32"/>
          <w:szCs w:val="32"/>
        </w:rPr>
        <w:t>对未经公开拍卖程序的标的，虚造拍卖手续确认成交；</w:t>
      </w:r>
    </w:p>
    <w:p w:rsidR="00F94ACE" w:rsidRPr="0024728B" w:rsidRDefault="00AB2C6B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（五）</w:t>
      </w:r>
      <w:r w:rsidR="00180153" w:rsidRPr="0024728B">
        <w:rPr>
          <w:rFonts w:hint="eastAsia"/>
          <w:sz w:val="32"/>
          <w:szCs w:val="32"/>
        </w:rPr>
        <w:t>其</w:t>
      </w:r>
      <w:r w:rsidR="007242B2" w:rsidRPr="0024728B">
        <w:rPr>
          <w:rFonts w:hint="eastAsia"/>
          <w:sz w:val="32"/>
          <w:szCs w:val="32"/>
        </w:rPr>
        <w:t>他</w:t>
      </w:r>
      <w:r w:rsidR="00180153" w:rsidRPr="0024728B">
        <w:rPr>
          <w:rFonts w:hint="eastAsia"/>
          <w:sz w:val="32"/>
          <w:szCs w:val="32"/>
        </w:rPr>
        <w:t>弄虚作假的行为</w:t>
      </w:r>
      <w:r w:rsidR="00F94ACE" w:rsidRPr="0024728B">
        <w:rPr>
          <w:rFonts w:hint="eastAsia"/>
          <w:sz w:val="32"/>
          <w:szCs w:val="32"/>
        </w:rPr>
        <w:t>。</w:t>
      </w:r>
    </w:p>
    <w:p w:rsidR="00A31C0A" w:rsidRPr="0024728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sz w:val="32"/>
          <w:szCs w:val="32"/>
        </w:rPr>
        <w:t>第</w:t>
      </w:r>
      <w:r w:rsidR="00FB71E3" w:rsidRPr="0024728B">
        <w:rPr>
          <w:rFonts w:hint="eastAsia"/>
          <w:sz w:val="32"/>
          <w:szCs w:val="32"/>
        </w:rPr>
        <w:t>十</w:t>
      </w:r>
      <w:r w:rsidR="008A307B" w:rsidRPr="0024728B">
        <w:rPr>
          <w:rFonts w:hint="eastAsia"/>
          <w:sz w:val="32"/>
          <w:szCs w:val="32"/>
        </w:rPr>
        <w:t>八</w:t>
      </w:r>
      <w:r w:rsidRPr="0024728B">
        <w:rPr>
          <w:rFonts w:hint="eastAsia"/>
          <w:sz w:val="32"/>
          <w:szCs w:val="32"/>
        </w:rPr>
        <w:t>条</w:t>
      </w:r>
      <w:r w:rsidRPr="0024728B">
        <w:rPr>
          <w:rFonts w:hint="eastAsia"/>
          <w:sz w:val="32"/>
          <w:szCs w:val="32"/>
        </w:rPr>
        <w:t xml:space="preserve">  </w:t>
      </w:r>
      <w:r w:rsidR="000A6999" w:rsidRPr="0024728B">
        <w:rPr>
          <w:rFonts w:hint="eastAsia"/>
          <w:sz w:val="32"/>
          <w:szCs w:val="32"/>
        </w:rPr>
        <w:t>拍卖师</w:t>
      </w:r>
      <w:r w:rsidR="00AF2383" w:rsidRPr="0024728B">
        <w:rPr>
          <w:rFonts w:hint="eastAsia"/>
          <w:sz w:val="32"/>
          <w:szCs w:val="32"/>
        </w:rPr>
        <w:t>主持拍卖</w:t>
      </w:r>
      <w:r w:rsidR="000A6999" w:rsidRPr="0024728B">
        <w:rPr>
          <w:rFonts w:hint="eastAsia"/>
          <w:sz w:val="32"/>
          <w:szCs w:val="32"/>
        </w:rPr>
        <w:t>不得有下列</w:t>
      </w:r>
      <w:r w:rsidRPr="0024728B">
        <w:rPr>
          <w:rFonts w:hint="eastAsia"/>
          <w:sz w:val="32"/>
          <w:szCs w:val="32"/>
        </w:rPr>
        <w:t>行为：</w:t>
      </w:r>
      <w:r w:rsidRPr="0024728B">
        <w:rPr>
          <w:rFonts w:hint="eastAsia"/>
          <w:sz w:val="32"/>
          <w:szCs w:val="32"/>
        </w:rPr>
        <w:t xml:space="preserve"> </w:t>
      </w:r>
    </w:p>
    <w:p w:rsidR="00A31C0A" w:rsidRPr="0024728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（一）参与</w:t>
      </w:r>
      <w:r w:rsidR="006953F0" w:rsidRPr="0024728B">
        <w:rPr>
          <w:rFonts w:hint="eastAsia"/>
          <w:sz w:val="32"/>
          <w:szCs w:val="32"/>
        </w:rPr>
        <w:t>竞买</w:t>
      </w:r>
      <w:r w:rsidRPr="0024728B">
        <w:rPr>
          <w:rFonts w:hint="eastAsia"/>
          <w:sz w:val="32"/>
          <w:szCs w:val="32"/>
        </w:rPr>
        <w:t>或者委托他人代为竞买；</w:t>
      </w:r>
      <w:r w:rsidRPr="0024728B">
        <w:rPr>
          <w:rFonts w:hint="eastAsia"/>
          <w:sz w:val="32"/>
          <w:szCs w:val="32"/>
        </w:rPr>
        <w:t xml:space="preserve"> </w:t>
      </w:r>
    </w:p>
    <w:p w:rsidR="00A31C0A" w:rsidRPr="0024728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（二）拍卖自己的物品或者财产权利；</w:t>
      </w:r>
      <w:r w:rsidRPr="0024728B">
        <w:rPr>
          <w:rFonts w:hint="eastAsia"/>
          <w:sz w:val="32"/>
          <w:szCs w:val="32"/>
        </w:rPr>
        <w:t xml:space="preserve"> </w:t>
      </w:r>
    </w:p>
    <w:p w:rsidR="00AB2C6B" w:rsidRPr="0024728B" w:rsidRDefault="00806FF4" w:rsidP="00AB2C6B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24728B">
        <w:rPr>
          <w:rFonts w:hint="eastAsia"/>
          <w:sz w:val="32"/>
          <w:szCs w:val="32"/>
        </w:rPr>
        <w:t>（三）</w:t>
      </w:r>
      <w:r w:rsidR="00AB2C6B" w:rsidRPr="0024728B">
        <w:rPr>
          <w:rFonts w:hint="eastAsia"/>
          <w:sz w:val="32"/>
          <w:szCs w:val="32"/>
        </w:rPr>
        <w:t>配合、参与或主持以假乱真（标的物）的拍卖；</w:t>
      </w:r>
    </w:p>
    <w:p w:rsidR="00806FF4" w:rsidRPr="008A307B" w:rsidRDefault="00806FF4" w:rsidP="00806FF4">
      <w:pPr>
        <w:spacing w:line="360" w:lineRule="auto"/>
        <w:ind w:firstLineChars="270" w:firstLine="86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（四）</w:t>
      </w:r>
      <w:r w:rsidRPr="008A307B">
        <w:rPr>
          <w:rFonts w:hint="eastAsia"/>
          <w:sz w:val="32"/>
          <w:szCs w:val="32"/>
        </w:rPr>
        <w:t>为他人谋取不正当利益；</w:t>
      </w:r>
    </w:p>
    <w:p w:rsidR="00A31C0A" w:rsidRPr="008A307B" w:rsidRDefault="000A6999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（</w:t>
      </w:r>
      <w:r w:rsidR="00AB2C6B">
        <w:rPr>
          <w:rFonts w:hint="eastAsia"/>
          <w:sz w:val="32"/>
          <w:szCs w:val="32"/>
        </w:rPr>
        <w:t>五</w:t>
      </w:r>
      <w:r w:rsidRPr="008A307B">
        <w:rPr>
          <w:rFonts w:hint="eastAsia"/>
          <w:sz w:val="32"/>
          <w:szCs w:val="32"/>
        </w:rPr>
        <w:t>）法律</w:t>
      </w:r>
      <w:r w:rsidR="00180153" w:rsidRPr="008A307B">
        <w:rPr>
          <w:rFonts w:hint="eastAsia"/>
          <w:sz w:val="32"/>
          <w:szCs w:val="32"/>
        </w:rPr>
        <w:t>、行业规则</w:t>
      </w:r>
      <w:r w:rsidR="003B3F0F" w:rsidRPr="008A307B">
        <w:rPr>
          <w:rFonts w:hint="eastAsia"/>
          <w:sz w:val="32"/>
          <w:szCs w:val="32"/>
        </w:rPr>
        <w:t>规定的其</w:t>
      </w:r>
      <w:r w:rsidR="007242B2">
        <w:rPr>
          <w:rFonts w:hint="eastAsia"/>
          <w:sz w:val="32"/>
          <w:szCs w:val="32"/>
        </w:rPr>
        <w:t>他</w:t>
      </w:r>
      <w:r w:rsidRPr="008A307B">
        <w:rPr>
          <w:rFonts w:hint="eastAsia"/>
          <w:sz w:val="32"/>
          <w:szCs w:val="32"/>
        </w:rPr>
        <w:t>禁止性</w:t>
      </w:r>
      <w:r w:rsidR="003B3F0F" w:rsidRPr="008A307B">
        <w:rPr>
          <w:rFonts w:hint="eastAsia"/>
          <w:sz w:val="32"/>
          <w:szCs w:val="32"/>
        </w:rPr>
        <w:t>行为。</w:t>
      </w:r>
    </w:p>
    <w:p w:rsidR="00A31C0A" w:rsidRPr="008A307B" w:rsidRDefault="00FB71E3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第十</w:t>
      </w:r>
      <w:r w:rsidR="008A307B">
        <w:rPr>
          <w:rFonts w:hint="eastAsia"/>
          <w:sz w:val="32"/>
          <w:szCs w:val="32"/>
        </w:rPr>
        <w:t>九</w:t>
      </w:r>
      <w:r w:rsidR="003B3F0F" w:rsidRPr="008A307B">
        <w:rPr>
          <w:rFonts w:hint="eastAsia"/>
          <w:sz w:val="32"/>
          <w:szCs w:val="32"/>
        </w:rPr>
        <w:t>条</w:t>
      </w:r>
      <w:r w:rsidR="003B3F0F" w:rsidRPr="008A307B">
        <w:rPr>
          <w:rFonts w:hint="eastAsia"/>
          <w:sz w:val="32"/>
          <w:szCs w:val="32"/>
        </w:rPr>
        <w:t xml:space="preserve">  </w:t>
      </w:r>
      <w:r w:rsidR="003B3F0F" w:rsidRPr="008A307B">
        <w:rPr>
          <w:rFonts w:hint="eastAsia"/>
          <w:sz w:val="32"/>
          <w:szCs w:val="32"/>
        </w:rPr>
        <w:t>拍卖师</w:t>
      </w:r>
      <w:r w:rsidR="00833090" w:rsidRPr="008A307B">
        <w:rPr>
          <w:rFonts w:hint="eastAsia"/>
          <w:sz w:val="32"/>
          <w:szCs w:val="32"/>
        </w:rPr>
        <w:t>不得</w:t>
      </w:r>
      <w:r w:rsidR="003B3F0F" w:rsidRPr="008A307B">
        <w:rPr>
          <w:rFonts w:hint="eastAsia"/>
          <w:sz w:val="32"/>
          <w:szCs w:val="32"/>
        </w:rPr>
        <w:t>与竞买人之间有下列行为：</w:t>
      </w:r>
      <w:r w:rsidR="003B3F0F" w:rsidRPr="008A307B">
        <w:rPr>
          <w:rFonts w:hint="eastAsia"/>
          <w:sz w:val="32"/>
          <w:szCs w:val="32"/>
        </w:rPr>
        <w:t xml:space="preserve"> </w:t>
      </w:r>
    </w:p>
    <w:p w:rsidR="00A31C0A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（一）私下约定成交价；</w:t>
      </w:r>
      <w:r w:rsidRPr="008A307B">
        <w:rPr>
          <w:rFonts w:hint="eastAsia"/>
          <w:sz w:val="32"/>
          <w:szCs w:val="32"/>
        </w:rPr>
        <w:t xml:space="preserve">  </w:t>
      </w:r>
    </w:p>
    <w:p w:rsidR="00A31C0A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rFonts w:hint="eastAsia"/>
          <w:sz w:val="32"/>
          <w:szCs w:val="32"/>
        </w:rPr>
        <w:t>（二）</w:t>
      </w:r>
      <w:r w:rsidR="00B8489A" w:rsidRPr="008A307B">
        <w:rPr>
          <w:rFonts w:hint="eastAsia"/>
          <w:sz w:val="32"/>
          <w:szCs w:val="32"/>
        </w:rPr>
        <w:t>违反保密义务，</w:t>
      </w:r>
      <w:r w:rsidRPr="008A307B">
        <w:rPr>
          <w:rFonts w:hint="eastAsia"/>
          <w:sz w:val="32"/>
          <w:szCs w:val="32"/>
        </w:rPr>
        <w:t>泄露拍卖标的保留价；</w:t>
      </w:r>
      <w:r w:rsidRPr="008A307B">
        <w:rPr>
          <w:rFonts w:hint="eastAsia"/>
          <w:sz w:val="32"/>
          <w:szCs w:val="32"/>
        </w:rPr>
        <w:t xml:space="preserve"> </w:t>
      </w:r>
    </w:p>
    <w:p w:rsidR="00A31C0A" w:rsidRPr="008A307B" w:rsidRDefault="007242B2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（三）其他</w:t>
      </w:r>
      <w:r w:rsidR="003B3F0F" w:rsidRPr="008A307B">
        <w:rPr>
          <w:rFonts w:hint="eastAsia"/>
          <w:sz w:val="32"/>
          <w:szCs w:val="32"/>
        </w:rPr>
        <w:t>恶意串通行为。</w:t>
      </w:r>
    </w:p>
    <w:p w:rsidR="00DD23C3" w:rsidRPr="008A307B" w:rsidRDefault="00DD23C3" w:rsidP="002B5411">
      <w:pPr>
        <w:spacing w:line="360" w:lineRule="auto"/>
        <w:ind w:firstLineChars="270" w:firstLine="864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F94ACE" w:rsidRPr="008A307B">
        <w:rPr>
          <w:rFonts w:hint="eastAsia"/>
          <w:sz w:val="32"/>
          <w:szCs w:val="32"/>
        </w:rPr>
        <w:t>二</w:t>
      </w:r>
      <w:r w:rsidRPr="008A307B">
        <w:rPr>
          <w:sz w:val="32"/>
          <w:szCs w:val="32"/>
        </w:rPr>
        <w:t>十条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拍卖师不得接受拍卖当事人的请客送礼。</w:t>
      </w:r>
    </w:p>
    <w:p w:rsidR="00A31C0A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二十</w:t>
      </w:r>
      <w:r w:rsidR="008A307B">
        <w:rPr>
          <w:rFonts w:hint="eastAsia"/>
          <w:sz w:val="32"/>
          <w:szCs w:val="32"/>
        </w:rPr>
        <w:t>一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</w:t>
      </w:r>
      <w:r w:rsidR="00D81736" w:rsidRPr="008A307B">
        <w:rPr>
          <w:rFonts w:hint="eastAsia"/>
          <w:sz w:val="32"/>
          <w:szCs w:val="32"/>
        </w:rPr>
        <w:t>受到刑事</w:t>
      </w:r>
      <w:r w:rsidR="00E80263" w:rsidRPr="008A307B">
        <w:rPr>
          <w:rFonts w:hint="eastAsia"/>
          <w:sz w:val="32"/>
          <w:szCs w:val="32"/>
        </w:rPr>
        <w:t>处罚</w:t>
      </w:r>
      <w:r w:rsidR="00D81736" w:rsidRPr="008A307B">
        <w:rPr>
          <w:rFonts w:hint="eastAsia"/>
          <w:sz w:val="32"/>
          <w:szCs w:val="32"/>
        </w:rPr>
        <w:t>、行政处罚，或</w:t>
      </w:r>
      <w:r w:rsidR="00E80263" w:rsidRPr="008A307B">
        <w:rPr>
          <w:rFonts w:hint="eastAsia"/>
          <w:sz w:val="32"/>
          <w:szCs w:val="32"/>
        </w:rPr>
        <w:t>其行为对行业声誉造成不良影响</w:t>
      </w:r>
      <w:r w:rsidRPr="008A307B">
        <w:rPr>
          <w:rFonts w:hint="eastAsia"/>
          <w:sz w:val="32"/>
          <w:szCs w:val="32"/>
        </w:rPr>
        <w:t>的</w:t>
      </w:r>
      <w:bookmarkStart w:id="0" w:name="_GoBack"/>
      <w:bookmarkEnd w:id="0"/>
      <w:r w:rsidRPr="008A307B">
        <w:rPr>
          <w:rFonts w:hint="eastAsia"/>
          <w:sz w:val="32"/>
          <w:szCs w:val="32"/>
        </w:rPr>
        <w:t>，</w:t>
      </w:r>
      <w:r w:rsidR="00D81736" w:rsidRPr="008A307B">
        <w:rPr>
          <w:sz w:val="32"/>
          <w:szCs w:val="32"/>
        </w:rPr>
        <w:t>应当</w:t>
      </w:r>
      <w:r w:rsidR="00404B21" w:rsidRPr="008A307B">
        <w:rPr>
          <w:rFonts w:hint="eastAsia"/>
          <w:sz w:val="32"/>
          <w:szCs w:val="32"/>
        </w:rPr>
        <w:t>及时</w:t>
      </w:r>
      <w:r w:rsidRPr="008A307B">
        <w:rPr>
          <w:sz w:val="32"/>
          <w:szCs w:val="32"/>
        </w:rPr>
        <w:t>向拍卖行业协会报告。</w:t>
      </w:r>
    </w:p>
    <w:p w:rsidR="00833090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lastRenderedPageBreak/>
        <w:t>第</w:t>
      </w:r>
      <w:r w:rsidR="00FB71E3" w:rsidRPr="008A307B">
        <w:rPr>
          <w:rFonts w:hint="eastAsia"/>
          <w:sz w:val="32"/>
          <w:szCs w:val="32"/>
        </w:rPr>
        <w:t>二十</w:t>
      </w:r>
      <w:r w:rsidR="008A307B">
        <w:rPr>
          <w:rFonts w:hint="eastAsia"/>
          <w:sz w:val="32"/>
          <w:szCs w:val="32"/>
        </w:rPr>
        <w:t>二</w:t>
      </w:r>
      <w:r w:rsidRPr="008A307B">
        <w:rPr>
          <w:rFonts w:hint="eastAsia"/>
          <w:sz w:val="32"/>
          <w:szCs w:val="32"/>
        </w:rPr>
        <w:t>条</w:t>
      </w:r>
      <w:r w:rsidRPr="008A307B">
        <w:rPr>
          <w:rFonts w:hint="eastAsia"/>
          <w:sz w:val="32"/>
          <w:szCs w:val="32"/>
        </w:rPr>
        <w:t xml:space="preserve">  </w:t>
      </w:r>
      <w:r w:rsidRPr="008A307B">
        <w:rPr>
          <w:rFonts w:hint="eastAsia"/>
          <w:sz w:val="32"/>
          <w:szCs w:val="32"/>
        </w:rPr>
        <w:t>拍卖师</w:t>
      </w:r>
      <w:r w:rsidR="00404B21" w:rsidRPr="008A307B">
        <w:rPr>
          <w:rFonts w:hint="eastAsia"/>
          <w:sz w:val="32"/>
          <w:szCs w:val="32"/>
        </w:rPr>
        <w:t>应当</w:t>
      </w:r>
      <w:r w:rsidR="00833090" w:rsidRPr="008A307B">
        <w:rPr>
          <w:rFonts w:hint="eastAsia"/>
          <w:sz w:val="32"/>
          <w:szCs w:val="32"/>
        </w:rPr>
        <w:t>配合</w:t>
      </w:r>
      <w:r w:rsidRPr="008A307B">
        <w:rPr>
          <w:sz w:val="32"/>
          <w:szCs w:val="32"/>
        </w:rPr>
        <w:t>拍卖行业协会对</w:t>
      </w:r>
      <w:r w:rsidR="00404B21" w:rsidRPr="008A307B">
        <w:rPr>
          <w:rFonts w:hint="eastAsia"/>
          <w:sz w:val="32"/>
          <w:szCs w:val="32"/>
        </w:rPr>
        <w:t>拍卖企业或其工作人员的违规行为</w:t>
      </w:r>
      <w:r w:rsidR="00404B21" w:rsidRPr="008A307B">
        <w:rPr>
          <w:sz w:val="32"/>
          <w:szCs w:val="32"/>
        </w:rPr>
        <w:t>进行调查</w:t>
      </w:r>
      <w:r w:rsidRPr="008A307B">
        <w:rPr>
          <w:sz w:val="32"/>
          <w:szCs w:val="32"/>
        </w:rPr>
        <w:t>。</w:t>
      </w:r>
    </w:p>
    <w:p w:rsidR="00833090" w:rsidRPr="008A307B" w:rsidRDefault="00833090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Pr="008A307B">
        <w:rPr>
          <w:rFonts w:hint="eastAsia"/>
          <w:sz w:val="32"/>
          <w:szCs w:val="32"/>
        </w:rPr>
        <w:t>二十</w:t>
      </w:r>
      <w:r w:rsidR="008A307B">
        <w:rPr>
          <w:rFonts w:hint="eastAsia"/>
          <w:sz w:val="32"/>
          <w:szCs w:val="32"/>
        </w:rPr>
        <w:t>三</w:t>
      </w:r>
      <w:r w:rsidRPr="008A307B">
        <w:rPr>
          <w:sz w:val="32"/>
          <w:szCs w:val="32"/>
        </w:rPr>
        <w:t>条</w:t>
      </w:r>
      <w:r w:rsidRPr="008A307B">
        <w:rPr>
          <w:sz w:val="32"/>
          <w:szCs w:val="32"/>
        </w:rPr>
        <w:t xml:space="preserve"> </w:t>
      </w:r>
      <w:r w:rsidRPr="008A307B">
        <w:rPr>
          <w:rFonts w:hint="eastAsia"/>
          <w:sz w:val="32"/>
          <w:szCs w:val="32"/>
        </w:rPr>
        <w:t xml:space="preserve"> </w:t>
      </w:r>
      <w:r w:rsidRPr="008A307B">
        <w:rPr>
          <w:rFonts w:hint="eastAsia"/>
          <w:sz w:val="32"/>
          <w:szCs w:val="32"/>
        </w:rPr>
        <w:t>拍卖师违反</w:t>
      </w:r>
      <w:r w:rsidRPr="008A307B">
        <w:rPr>
          <w:sz w:val="32"/>
          <w:szCs w:val="32"/>
        </w:rPr>
        <w:t>本</w:t>
      </w:r>
      <w:r w:rsidRPr="008A307B">
        <w:rPr>
          <w:rFonts w:hint="eastAsia"/>
          <w:sz w:val="32"/>
          <w:szCs w:val="32"/>
        </w:rPr>
        <w:t>章禁止性规定的，由中国拍卖行业协会给予处分</w:t>
      </w:r>
      <w:r w:rsidRPr="008A307B">
        <w:rPr>
          <w:sz w:val="32"/>
          <w:szCs w:val="32"/>
        </w:rPr>
        <w:t>。</w:t>
      </w:r>
    </w:p>
    <w:p w:rsidR="00A31C0A" w:rsidRPr="008A307B" w:rsidRDefault="00A31C0A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</w:p>
    <w:p w:rsidR="00445D19" w:rsidRPr="008A307B" w:rsidRDefault="00445D19" w:rsidP="00445D19">
      <w:pPr>
        <w:spacing w:line="360" w:lineRule="auto"/>
        <w:jc w:val="center"/>
        <w:rPr>
          <w:b/>
          <w:sz w:val="32"/>
          <w:szCs w:val="32"/>
        </w:rPr>
      </w:pPr>
      <w:r w:rsidRPr="008A307B">
        <w:rPr>
          <w:rFonts w:hint="eastAsia"/>
          <w:b/>
          <w:sz w:val="32"/>
          <w:szCs w:val="32"/>
        </w:rPr>
        <w:t>第三章</w:t>
      </w:r>
      <w:r w:rsidRPr="008A307B">
        <w:rPr>
          <w:rFonts w:hint="eastAsia"/>
          <w:b/>
          <w:sz w:val="32"/>
          <w:szCs w:val="32"/>
        </w:rPr>
        <w:t xml:space="preserve">   </w:t>
      </w:r>
      <w:r w:rsidRPr="008A307B">
        <w:rPr>
          <w:rFonts w:hint="eastAsia"/>
          <w:b/>
          <w:sz w:val="32"/>
          <w:szCs w:val="32"/>
        </w:rPr>
        <w:t>附</w:t>
      </w:r>
      <w:r w:rsidRPr="008A307B">
        <w:rPr>
          <w:rFonts w:hint="eastAsia"/>
          <w:b/>
          <w:sz w:val="32"/>
          <w:szCs w:val="32"/>
        </w:rPr>
        <w:t xml:space="preserve">  </w:t>
      </w:r>
      <w:r w:rsidRPr="008A307B">
        <w:rPr>
          <w:rFonts w:hint="eastAsia"/>
          <w:b/>
          <w:sz w:val="32"/>
          <w:szCs w:val="32"/>
        </w:rPr>
        <w:t>则</w:t>
      </w:r>
    </w:p>
    <w:p w:rsidR="00A31C0A" w:rsidRPr="008A307B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二十</w:t>
      </w:r>
      <w:r w:rsidR="008A307B">
        <w:rPr>
          <w:rFonts w:hint="eastAsia"/>
          <w:sz w:val="32"/>
          <w:szCs w:val="32"/>
        </w:rPr>
        <w:t>四</w:t>
      </w:r>
      <w:r w:rsidRPr="008A307B">
        <w:rPr>
          <w:sz w:val="32"/>
          <w:szCs w:val="32"/>
        </w:rPr>
        <w:t>条</w:t>
      </w:r>
      <w:r w:rsidRPr="008A307B">
        <w:rPr>
          <w:sz w:val="32"/>
          <w:szCs w:val="32"/>
        </w:rPr>
        <w:t xml:space="preserve"> </w:t>
      </w:r>
      <w:r w:rsidRPr="008A307B">
        <w:rPr>
          <w:sz w:val="32"/>
          <w:szCs w:val="32"/>
        </w:rPr>
        <w:t>本规范由</w:t>
      </w:r>
      <w:r w:rsidRPr="008A307B">
        <w:rPr>
          <w:rFonts w:hint="eastAsia"/>
          <w:sz w:val="32"/>
          <w:szCs w:val="32"/>
        </w:rPr>
        <w:t>中国</w:t>
      </w:r>
      <w:r w:rsidRPr="008A307B">
        <w:rPr>
          <w:sz w:val="32"/>
          <w:szCs w:val="32"/>
        </w:rPr>
        <w:t>拍卖行业协会解释。</w:t>
      </w:r>
    </w:p>
    <w:p w:rsidR="003D5C4D" w:rsidRPr="002B5411" w:rsidRDefault="003B3F0F" w:rsidP="002B5411">
      <w:pPr>
        <w:spacing w:line="360" w:lineRule="auto"/>
        <w:ind w:firstLineChars="270" w:firstLine="864"/>
        <w:jc w:val="left"/>
        <w:rPr>
          <w:sz w:val="32"/>
          <w:szCs w:val="32"/>
        </w:rPr>
      </w:pPr>
      <w:r w:rsidRPr="008A307B">
        <w:rPr>
          <w:sz w:val="32"/>
          <w:szCs w:val="32"/>
        </w:rPr>
        <w:t>第</w:t>
      </w:r>
      <w:r w:rsidR="00FB71E3" w:rsidRPr="008A307B">
        <w:rPr>
          <w:rFonts w:hint="eastAsia"/>
          <w:sz w:val="32"/>
          <w:szCs w:val="32"/>
        </w:rPr>
        <w:t>二十</w:t>
      </w:r>
      <w:r w:rsidR="008A307B">
        <w:rPr>
          <w:rFonts w:hint="eastAsia"/>
          <w:sz w:val="32"/>
          <w:szCs w:val="32"/>
        </w:rPr>
        <w:t>五</w:t>
      </w:r>
      <w:r w:rsidRPr="008A307B">
        <w:rPr>
          <w:sz w:val="32"/>
          <w:szCs w:val="32"/>
        </w:rPr>
        <w:t>条</w:t>
      </w:r>
      <w:r w:rsidRPr="008A307B">
        <w:rPr>
          <w:sz w:val="32"/>
          <w:szCs w:val="32"/>
        </w:rPr>
        <w:t xml:space="preserve"> </w:t>
      </w:r>
      <w:r w:rsidRPr="008A307B">
        <w:rPr>
          <w:sz w:val="32"/>
          <w:szCs w:val="32"/>
        </w:rPr>
        <w:t>本规范自颁布之日起施行。</w:t>
      </w:r>
    </w:p>
    <w:sectPr w:rsidR="003D5C4D" w:rsidRPr="002B5411" w:rsidSect="00A31C0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5A" w:rsidRDefault="00F23D5A" w:rsidP="00A31C0A">
      <w:r>
        <w:separator/>
      </w:r>
    </w:p>
  </w:endnote>
  <w:endnote w:type="continuationSeparator" w:id="1">
    <w:p w:rsidR="00F23D5A" w:rsidRDefault="00F23D5A" w:rsidP="00A3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0A" w:rsidRDefault="00A8234F">
    <w:pPr>
      <w:pStyle w:val="a4"/>
      <w:jc w:val="center"/>
    </w:pPr>
    <w:r>
      <w:fldChar w:fldCharType="begin"/>
    </w:r>
    <w:r w:rsidR="003B3F0F">
      <w:instrText>PAGE   \* MERGEFORMAT</w:instrText>
    </w:r>
    <w:r>
      <w:fldChar w:fldCharType="separate"/>
    </w:r>
    <w:r w:rsidR="003418B7" w:rsidRPr="003418B7">
      <w:rPr>
        <w:noProof/>
        <w:lang w:val="zh-CN"/>
      </w:rPr>
      <w:t>1</w:t>
    </w:r>
    <w:r>
      <w:fldChar w:fldCharType="end"/>
    </w:r>
  </w:p>
  <w:p w:rsidR="00A31C0A" w:rsidRDefault="00A31C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5A" w:rsidRDefault="00F23D5A" w:rsidP="00A31C0A">
      <w:r>
        <w:separator/>
      </w:r>
    </w:p>
  </w:footnote>
  <w:footnote w:type="continuationSeparator" w:id="1">
    <w:p w:rsidR="00F23D5A" w:rsidRDefault="00F23D5A" w:rsidP="00A31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 miterlimit="2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C0A"/>
    <w:rsid w:val="0001078B"/>
    <w:rsid w:val="00060332"/>
    <w:rsid w:val="00067E51"/>
    <w:rsid w:val="00083B53"/>
    <w:rsid w:val="000A6999"/>
    <w:rsid w:val="000C7EB9"/>
    <w:rsid w:val="001045D7"/>
    <w:rsid w:val="0011261A"/>
    <w:rsid w:val="00135C5B"/>
    <w:rsid w:val="001378A6"/>
    <w:rsid w:val="00145ADA"/>
    <w:rsid w:val="00180153"/>
    <w:rsid w:val="00183C79"/>
    <w:rsid w:val="001C2B23"/>
    <w:rsid w:val="00237D39"/>
    <w:rsid w:val="0024728B"/>
    <w:rsid w:val="002B409B"/>
    <w:rsid w:val="002B5411"/>
    <w:rsid w:val="002D09B6"/>
    <w:rsid w:val="002D2F7F"/>
    <w:rsid w:val="002E11C8"/>
    <w:rsid w:val="002F5CBC"/>
    <w:rsid w:val="003418B7"/>
    <w:rsid w:val="00353C2A"/>
    <w:rsid w:val="00356B74"/>
    <w:rsid w:val="003A69A4"/>
    <w:rsid w:val="003B3F0F"/>
    <w:rsid w:val="003D5C4D"/>
    <w:rsid w:val="003E64D6"/>
    <w:rsid w:val="00401485"/>
    <w:rsid w:val="00404B21"/>
    <w:rsid w:val="00414520"/>
    <w:rsid w:val="00445D19"/>
    <w:rsid w:val="00462FB6"/>
    <w:rsid w:val="00463A81"/>
    <w:rsid w:val="00471CEB"/>
    <w:rsid w:val="004940B8"/>
    <w:rsid w:val="004B233A"/>
    <w:rsid w:val="004C2816"/>
    <w:rsid w:val="005357CE"/>
    <w:rsid w:val="005719D1"/>
    <w:rsid w:val="00573242"/>
    <w:rsid w:val="005A30D6"/>
    <w:rsid w:val="005C0A75"/>
    <w:rsid w:val="005E1D27"/>
    <w:rsid w:val="006105E6"/>
    <w:rsid w:val="006138DF"/>
    <w:rsid w:val="00637513"/>
    <w:rsid w:val="0067021F"/>
    <w:rsid w:val="00671E4F"/>
    <w:rsid w:val="006953F0"/>
    <w:rsid w:val="006B207F"/>
    <w:rsid w:val="006B4EE1"/>
    <w:rsid w:val="006D3D0D"/>
    <w:rsid w:val="00706324"/>
    <w:rsid w:val="0072166B"/>
    <w:rsid w:val="007242B2"/>
    <w:rsid w:val="00737209"/>
    <w:rsid w:val="00741C7C"/>
    <w:rsid w:val="00757481"/>
    <w:rsid w:val="00774B73"/>
    <w:rsid w:val="007834E3"/>
    <w:rsid w:val="00787DFD"/>
    <w:rsid w:val="007B0706"/>
    <w:rsid w:val="007B29E1"/>
    <w:rsid w:val="007E5419"/>
    <w:rsid w:val="007F1040"/>
    <w:rsid w:val="00803AB8"/>
    <w:rsid w:val="00806FF4"/>
    <w:rsid w:val="00822DFF"/>
    <w:rsid w:val="00833090"/>
    <w:rsid w:val="008428A9"/>
    <w:rsid w:val="00853C07"/>
    <w:rsid w:val="00873B55"/>
    <w:rsid w:val="008A307B"/>
    <w:rsid w:val="008B2FFA"/>
    <w:rsid w:val="008D5782"/>
    <w:rsid w:val="008F209E"/>
    <w:rsid w:val="00911391"/>
    <w:rsid w:val="00942949"/>
    <w:rsid w:val="00950BBE"/>
    <w:rsid w:val="009820F1"/>
    <w:rsid w:val="009A1525"/>
    <w:rsid w:val="009B50D9"/>
    <w:rsid w:val="00A16BA6"/>
    <w:rsid w:val="00A31C0A"/>
    <w:rsid w:val="00A349EC"/>
    <w:rsid w:val="00A4093D"/>
    <w:rsid w:val="00A5767A"/>
    <w:rsid w:val="00A8234F"/>
    <w:rsid w:val="00A83E1E"/>
    <w:rsid w:val="00A93C5A"/>
    <w:rsid w:val="00AA7590"/>
    <w:rsid w:val="00AB2C6B"/>
    <w:rsid w:val="00AC6EE6"/>
    <w:rsid w:val="00AC7C58"/>
    <w:rsid w:val="00AC7FA2"/>
    <w:rsid w:val="00AF2383"/>
    <w:rsid w:val="00B106A5"/>
    <w:rsid w:val="00B3405A"/>
    <w:rsid w:val="00B8489A"/>
    <w:rsid w:val="00C0341D"/>
    <w:rsid w:val="00C7545B"/>
    <w:rsid w:val="00C8420E"/>
    <w:rsid w:val="00CF2622"/>
    <w:rsid w:val="00D02E81"/>
    <w:rsid w:val="00D04317"/>
    <w:rsid w:val="00D16D85"/>
    <w:rsid w:val="00D22B9A"/>
    <w:rsid w:val="00D33045"/>
    <w:rsid w:val="00D34C87"/>
    <w:rsid w:val="00D4385B"/>
    <w:rsid w:val="00D522A4"/>
    <w:rsid w:val="00D55AA3"/>
    <w:rsid w:val="00D72D2C"/>
    <w:rsid w:val="00D81736"/>
    <w:rsid w:val="00DA27FB"/>
    <w:rsid w:val="00DB571F"/>
    <w:rsid w:val="00DC3484"/>
    <w:rsid w:val="00DD23C3"/>
    <w:rsid w:val="00DD6DE9"/>
    <w:rsid w:val="00E23246"/>
    <w:rsid w:val="00E27900"/>
    <w:rsid w:val="00E51584"/>
    <w:rsid w:val="00E5751D"/>
    <w:rsid w:val="00E72035"/>
    <w:rsid w:val="00E80263"/>
    <w:rsid w:val="00E82165"/>
    <w:rsid w:val="00EC769C"/>
    <w:rsid w:val="00ED114E"/>
    <w:rsid w:val="00ED6273"/>
    <w:rsid w:val="00EF7414"/>
    <w:rsid w:val="00F04453"/>
    <w:rsid w:val="00F23D5A"/>
    <w:rsid w:val="00F51E0E"/>
    <w:rsid w:val="00F6544C"/>
    <w:rsid w:val="00F70367"/>
    <w:rsid w:val="00F94ACE"/>
    <w:rsid w:val="00FB71E3"/>
    <w:rsid w:val="00FD7DB3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#9cbee0" strokecolor="#739cc3">
      <v:fill color="#9cbee0" color2="#bbd5f0" type="gradient">
        <o:fill v:ext="view" type="gradientUnscaled"/>
      </v:fill>
      <v:stroke color="#739cc3" weight="1.25pt" miterlimit="2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3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31C0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A31C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C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1C0A"/>
    <w:rPr>
      <w:sz w:val="18"/>
      <w:szCs w:val="18"/>
    </w:rPr>
  </w:style>
  <w:style w:type="paragraph" w:styleId="a6">
    <w:name w:val="annotation text"/>
    <w:basedOn w:val="a"/>
    <w:link w:val="Char2"/>
    <w:unhideWhenUsed/>
    <w:rsid w:val="00D55AA3"/>
    <w:pPr>
      <w:jc w:val="left"/>
    </w:pPr>
  </w:style>
  <w:style w:type="character" w:customStyle="1" w:styleId="Char2">
    <w:name w:val="批注文字 Char"/>
    <w:basedOn w:val="a0"/>
    <w:link w:val="a6"/>
    <w:rsid w:val="00D55AA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全国拍卖师职业道德与执业纪律规范</dc:title>
  <dc:subject/>
  <dc:creator>jinxi wang</dc:creator>
  <cp:keywords/>
  <cp:lastModifiedBy>NTKO</cp:lastModifiedBy>
  <cp:revision>4</cp:revision>
  <cp:lastPrinted>2014-07-31T02:52:00Z</cp:lastPrinted>
  <dcterms:created xsi:type="dcterms:W3CDTF">2014-07-31T06:03:00Z</dcterms:created>
  <dcterms:modified xsi:type="dcterms:W3CDTF">2014-08-22T08:01:00Z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